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E17" w:rsidRPr="00EC3E17" w:rsidRDefault="00320D12" w:rsidP="00EC3E17">
      <w:pPr>
        <w:jc w:val="center"/>
        <w:rPr>
          <w:b/>
          <w:i/>
          <w:color w:val="00B050"/>
          <w:sz w:val="120"/>
          <w:szCs w:val="120"/>
        </w:rPr>
      </w:pPr>
      <w:r>
        <w:rPr>
          <w:b/>
          <w:i/>
          <w:color w:val="00B050"/>
          <w:sz w:val="120"/>
          <w:szCs w:val="120"/>
        </w:rPr>
        <w:t>MEĐIMURJE</w:t>
      </w:r>
    </w:p>
    <w:p w:rsidR="00631025" w:rsidRPr="00320D12" w:rsidRDefault="00320D12" w:rsidP="00EC3E17">
      <w:pPr>
        <w:ind w:left="8222" w:right="-709"/>
        <w:jc w:val="center"/>
        <w:rPr>
          <w:color w:val="FF0000"/>
          <w:sz w:val="14"/>
          <w:szCs w:val="14"/>
        </w:rPr>
      </w:pPr>
      <w:r w:rsidRPr="00320D12">
        <w:rPr>
          <w:color w:val="FF0000"/>
          <w:sz w:val="14"/>
          <w:szCs w:val="14"/>
        </w:rPr>
        <w:t>118-2026</w:t>
      </w:r>
    </w:p>
    <w:p w:rsidR="00631025" w:rsidRDefault="00320D12" w:rsidP="00320D12">
      <w:pPr>
        <w:ind w:left="-990" w:right="-865"/>
        <w:jc w:val="center"/>
        <w:rPr>
          <w:b/>
          <w:i/>
          <w:color w:val="333399"/>
          <w:sz w:val="28"/>
          <w:szCs w:val="28"/>
        </w:rPr>
      </w:pPr>
      <w:r w:rsidRPr="00320D12">
        <w:rPr>
          <w:b/>
          <w:i/>
          <w:color w:val="333399"/>
          <w:sz w:val="28"/>
          <w:szCs w:val="28"/>
        </w:rPr>
        <w:t>Čakovec – muzej Šardi – OPG Perhoč – OPG Hažić –</w:t>
      </w:r>
      <w:r>
        <w:rPr>
          <w:b/>
          <w:i/>
          <w:color w:val="333399"/>
          <w:sz w:val="28"/>
          <w:szCs w:val="28"/>
        </w:rPr>
        <w:t xml:space="preserve"> Sv. Martin na Muri -</w:t>
      </w:r>
      <w:r w:rsidRPr="00320D12">
        <w:rPr>
          <w:b/>
          <w:i/>
          <w:color w:val="333399"/>
          <w:sz w:val="28"/>
          <w:szCs w:val="28"/>
        </w:rPr>
        <w:t xml:space="preserve"> OPG Zadravec</w:t>
      </w:r>
    </w:p>
    <w:p w:rsidR="0048640A" w:rsidRDefault="0048640A" w:rsidP="00320D12">
      <w:pPr>
        <w:ind w:left="-990" w:right="-865"/>
        <w:jc w:val="center"/>
        <w:rPr>
          <w:b/>
          <w:i/>
          <w:color w:val="333399"/>
          <w:sz w:val="28"/>
          <w:szCs w:val="28"/>
        </w:rPr>
      </w:pPr>
    </w:p>
    <w:p w:rsidR="0048640A" w:rsidRDefault="0048640A" w:rsidP="00991ACB">
      <w:pPr>
        <w:ind w:left="-180" w:right="125"/>
        <w:jc w:val="center"/>
        <w:rPr>
          <w:b/>
          <w:i/>
          <w:color w:val="333399"/>
          <w:sz w:val="28"/>
          <w:szCs w:val="28"/>
        </w:rPr>
      </w:pPr>
      <w:r>
        <w:rPr>
          <w:b/>
          <w:i/>
          <w:color w:val="333399"/>
          <w:sz w:val="28"/>
          <w:szCs w:val="28"/>
        </w:rPr>
        <w:t>Međimurje je područje na krajnjem sjeveru Hrvatske omeđeno rijekama Murom i Dravom. U neslužbenom grbu međimurskog kraja su ptica grlica i cvijet ljubičice znan kao fiolica. Područje Međimurja pokriva područje istoimene županije te je ujedno ovaj dio Lijepe naše i najgušće naseljeni dio</w:t>
      </w:r>
      <w:r w:rsidR="006F1210">
        <w:rPr>
          <w:b/>
          <w:i/>
          <w:color w:val="333399"/>
          <w:sz w:val="28"/>
          <w:szCs w:val="28"/>
        </w:rPr>
        <w:t xml:space="preserve"> Hrvatske. Iako daleko od mora, Međimurci u svom kraju imaju turističku ponudu i zanimljivosti koje privlače na tisuće gostiju. Budite i Vi među njima....</w:t>
      </w:r>
      <w:r>
        <w:rPr>
          <w:b/>
          <w:i/>
          <w:color w:val="333399"/>
          <w:sz w:val="28"/>
          <w:szCs w:val="28"/>
        </w:rPr>
        <w:t xml:space="preserve"> </w:t>
      </w:r>
    </w:p>
    <w:p w:rsidR="001C1195" w:rsidRPr="00320D12" w:rsidRDefault="001C1195" w:rsidP="00991ACB">
      <w:pPr>
        <w:ind w:left="-180" w:right="125"/>
        <w:jc w:val="center"/>
        <w:rPr>
          <w:b/>
          <w:i/>
          <w:color w:val="333399"/>
          <w:sz w:val="28"/>
          <w:szCs w:val="28"/>
        </w:rPr>
      </w:pPr>
    </w:p>
    <w:p w:rsidR="00E23D59" w:rsidRDefault="00E23D59" w:rsidP="00594CD3">
      <w:pPr>
        <w:jc w:val="center"/>
        <w:rPr>
          <w:b/>
          <w:i/>
          <w:color w:val="333399"/>
          <w:sz w:val="4"/>
          <w:szCs w:val="4"/>
        </w:rPr>
      </w:pPr>
    </w:p>
    <w:p w:rsidR="00E23D59" w:rsidRPr="00181CDC" w:rsidRDefault="00E23D59" w:rsidP="00594CD3">
      <w:pPr>
        <w:jc w:val="center"/>
        <w:rPr>
          <w:b/>
          <w:i/>
          <w:color w:val="333399"/>
          <w:sz w:val="4"/>
          <w:szCs w:val="4"/>
        </w:rPr>
      </w:pPr>
    </w:p>
    <w:p w:rsidR="00FC65B2" w:rsidRPr="00FC65B2" w:rsidRDefault="00FC65B2" w:rsidP="00FC65B2">
      <w:pPr>
        <w:jc w:val="center"/>
        <w:rPr>
          <w:i/>
          <w:color w:val="339966"/>
          <w:sz w:val="4"/>
          <w:szCs w:val="4"/>
        </w:rPr>
      </w:pPr>
    </w:p>
    <w:p w:rsidR="00FC65B2" w:rsidRDefault="00FC65B2" w:rsidP="00FC65B2">
      <w:pPr>
        <w:jc w:val="center"/>
        <w:rPr>
          <w:i/>
          <w:color w:val="339966"/>
          <w:sz w:val="4"/>
          <w:szCs w:val="4"/>
        </w:rPr>
      </w:pPr>
    </w:p>
    <w:tbl>
      <w:tblPr>
        <w:tblpPr w:leftFromText="180" w:rightFromText="180" w:vertAnchor="text" w:horzAnchor="margin" w:tblpXSpec="center" w:tblpY="-76"/>
        <w:tblW w:w="9814" w:type="dxa"/>
        <w:tblLayout w:type="fixed"/>
        <w:tblLook w:val="01E0" w:firstRow="1" w:lastRow="1" w:firstColumn="1" w:lastColumn="1" w:noHBand="0" w:noVBand="0"/>
      </w:tblPr>
      <w:tblGrid>
        <w:gridCol w:w="2340"/>
        <w:gridCol w:w="7474"/>
      </w:tblGrid>
      <w:tr w:rsidR="00991ACB" w:rsidRPr="00576297" w:rsidTr="001C1195">
        <w:trPr>
          <w:trHeight w:val="1522"/>
        </w:trPr>
        <w:tc>
          <w:tcPr>
            <w:tcW w:w="2340" w:type="dxa"/>
          </w:tcPr>
          <w:p w:rsidR="00991ACB" w:rsidRPr="00576297" w:rsidRDefault="00991ACB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>
              <w:rPr>
                <w:b/>
                <w:color w:val="993300"/>
                <w:sz w:val="21"/>
                <w:szCs w:val="21"/>
              </w:rPr>
              <w:t>6</w:t>
            </w:r>
            <w:r w:rsidRPr="00576297">
              <w:rPr>
                <w:b/>
                <w:color w:val="993300"/>
                <w:sz w:val="21"/>
                <w:szCs w:val="21"/>
              </w:rPr>
              <w:t>.</w:t>
            </w:r>
            <w:r>
              <w:rPr>
                <w:b/>
                <w:color w:val="993300"/>
                <w:sz w:val="21"/>
                <w:szCs w:val="21"/>
              </w:rPr>
              <w:t>11.</w:t>
            </w:r>
          </w:p>
          <w:p w:rsidR="00991ACB" w:rsidRDefault="00991ACB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 w:rsidRPr="00576297">
              <w:rPr>
                <w:b/>
                <w:color w:val="993300"/>
                <w:sz w:val="21"/>
                <w:szCs w:val="21"/>
              </w:rPr>
              <w:t>petak</w:t>
            </w:r>
          </w:p>
          <w:p w:rsidR="001C3F87" w:rsidRPr="00576297" w:rsidRDefault="001C3F87" w:rsidP="00991ACB">
            <w:pPr>
              <w:ind w:left="-92" w:right="-108"/>
              <w:jc w:val="center"/>
              <w:rPr>
                <w:color w:val="993300"/>
                <w:sz w:val="21"/>
                <w:szCs w:val="21"/>
              </w:rPr>
            </w:pPr>
            <w:r>
              <w:rPr>
                <w:noProof/>
                <w:color w:val="993300"/>
                <w:sz w:val="21"/>
                <w:szCs w:val="21"/>
                <w:lang w:val="en-US" w:eastAsia="en-US"/>
              </w:rPr>
              <w:drawing>
                <wp:inline distT="0" distB="0" distL="0" distR="0" wp14:anchorId="05C4157B">
                  <wp:extent cx="1219200" cy="91600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768" cy="9262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4" w:type="dxa"/>
          </w:tcPr>
          <w:p w:rsidR="001C1195" w:rsidRDefault="001C1195" w:rsidP="00991ACB">
            <w:pPr>
              <w:ind w:left="-108" w:right="-108"/>
              <w:jc w:val="both"/>
              <w:rPr>
                <w:sz w:val="21"/>
                <w:szCs w:val="21"/>
              </w:rPr>
            </w:pPr>
          </w:p>
          <w:p w:rsidR="00991ACB" w:rsidRPr="001C1195" w:rsidRDefault="00991ACB" w:rsidP="00991ACB">
            <w:pPr>
              <w:ind w:left="-108" w:right="-108"/>
              <w:jc w:val="both"/>
              <w:rPr>
                <w:sz w:val="22"/>
                <w:szCs w:val="22"/>
              </w:rPr>
            </w:pPr>
            <w:r w:rsidRPr="001C1195">
              <w:rPr>
                <w:sz w:val="22"/>
                <w:szCs w:val="22"/>
              </w:rPr>
              <w:t>Polazak u 7,00 sati sa parkirališta na Turskoj kuli. Vožnja autocestom prema Zagrebu uz kraća usputna stajanja i dalje do Čakovca. Po dolasku odlazak do Stare utvrde u Čakovcu i razgled stalnog postava u pratnji stručne osobe muzeja. Po završenom razgledu slobodno vrijeme u centru grada te pješice odlazak do hotela. Smještaj u hotel. Večera. Noćenje.</w:t>
            </w:r>
          </w:p>
          <w:p w:rsidR="00991ACB" w:rsidRPr="001C1195" w:rsidRDefault="00991ACB" w:rsidP="00991ACB">
            <w:pPr>
              <w:ind w:left="-108" w:right="-108"/>
              <w:jc w:val="both"/>
              <w:rPr>
                <w:sz w:val="22"/>
                <w:szCs w:val="22"/>
              </w:rPr>
            </w:pPr>
          </w:p>
          <w:p w:rsidR="00991ACB" w:rsidRPr="00CB5CD5" w:rsidRDefault="00991ACB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</w:tc>
      </w:tr>
      <w:tr w:rsidR="00991ACB" w:rsidRPr="00576297" w:rsidTr="001C1195">
        <w:trPr>
          <w:trHeight w:val="2302"/>
        </w:trPr>
        <w:tc>
          <w:tcPr>
            <w:tcW w:w="2340" w:type="dxa"/>
          </w:tcPr>
          <w:p w:rsidR="00991ACB" w:rsidRPr="00576297" w:rsidRDefault="001C3F87" w:rsidP="001C3F87">
            <w:pPr>
              <w:ind w:right="-108"/>
              <w:rPr>
                <w:b/>
                <w:color w:val="993300"/>
                <w:sz w:val="21"/>
                <w:szCs w:val="21"/>
              </w:rPr>
            </w:pPr>
            <w:r>
              <w:rPr>
                <w:color w:val="993300"/>
                <w:sz w:val="21"/>
                <w:szCs w:val="21"/>
              </w:rPr>
              <w:t xml:space="preserve">                </w:t>
            </w:r>
            <w:r w:rsidR="00991ACB">
              <w:rPr>
                <w:b/>
                <w:color w:val="993300"/>
                <w:sz w:val="21"/>
                <w:szCs w:val="21"/>
              </w:rPr>
              <w:t>7.11.</w:t>
            </w:r>
          </w:p>
          <w:p w:rsidR="00991ACB" w:rsidRDefault="00991ACB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 w:rsidRPr="00576297">
              <w:rPr>
                <w:b/>
                <w:color w:val="993300"/>
                <w:sz w:val="21"/>
                <w:szCs w:val="21"/>
              </w:rPr>
              <w:t>subota</w:t>
            </w:r>
          </w:p>
          <w:p w:rsidR="001C3F87" w:rsidRPr="00576297" w:rsidRDefault="001C3F87" w:rsidP="00991ACB">
            <w:pPr>
              <w:ind w:left="-92" w:right="-108"/>
              <w:jc w:val="center"/>
              <w:rPr>
                <w:color w:val="993300"/>
                <w:sz w:val="21"/>
                <w:szCs w:val="21"/>
              </w:rPr>
            </w:pPr>
            <w:r>
              <w:rPr>
                <w:noProof/>
                <w:color w:val="993300"/>
                <w:sz w:val="21"/>
                <w:szCs w:val="21"/>
                <w:lang w:val="en-US" w:eastAsia="en-US"/>
              </w:rPr>
              <w:drawing>
                <wp:inline distT="0" distB="0" distL="0" distR="0" wp14:anchorId="53426434">
                  <wp:extent cx="1200150" cy="7634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485" cy="7675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4" w:type="dxa"/>
          </w:tcPr>
          <w:p w:rsidR="00991ACB" w:rsidRDefault="00991ACB" w:rsidP="00991ACB">
            <w:pPr>
              <w:ind w:left="-108" w:right="-108"/>
              <w:jc w:val="both"/>
              <w:rPr>
                <w:sz w:val="21"/>
                <w:szCs w:val="21"/>
              </w:rPr>
            </w:pPr>
            <w:r w:rsidRPr="001C1195">
              <w:rPr>
                <w:sz w:val="22"/>
                <w:szCs w:val="22"/>
              </w:rPr>
              <w:t>Doručak. Odlazak iz hotela na cjelodnevni izlet: vožnja do malog mjesta Selnice i obilazak prvog privatnog muzeja oldtimera Šardi. Rezultat je to višedesetljetne posvećenosti, znanje i ulaganje te danas u muzeju ima više od sto eksponata starih automobila, traktora, motorkotača,... Coffee break te nastavak do OPG Perhoč. Dolazimo upravo u vrijeme rike jelena, zanimljive prirodne pojave kod jelenje divljači. Po obilasku degustacija suhomesnatih proizvoda. Kraća vožnja do OPG Hažić te u okruženju vinograda kratka prića i degustacija vinskih proizvoda, soka od jabuke i čipsa od jabuke.... Poslijepodne slobodno za kupanje u termalnim bazenima Sv. Martina na Muri – po želji. (Ulaznica za 3 sata kupanja: 18,00/13,00 eura). Predvečer povratak u hotel. Večera. Noćenje</w:t>
            </w:r>
            <w:r w:rsidRPr="00576297">
              <w:rPr>
                <w:sz w:val="21"/>
                <w:szCs w:val="21"/>
              </w:rPr>
              <w:t>.</w:t>
            </w:r>
          </w:p>
          <w:p w:rsidR="001C1195" w:rsidRDefault="001C1195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  <w:p w:rsidR="00991ACB" w:rsidRDefault="00991ACB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  <w:p w:rsidR="00991ACB" w:rsidRPr="00CB5CD5" w:rsidRDefault="00991ACB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</w:tc>
      </w:tr>
      <w:tr w:rsidR="00991ACB" w:rsidRPr="00576297" w:rsidTr="001C1195">
        <w:trPr>
          <w:trHeight w:val="1961"/>
        </w:trPr>
        <w:tc>
          <w:tcPr>
            <w:tcW w:w="2340" w:type="dxa"/>
          </w:tcPr>
          <w:p w:rsidR="00991ACB" w:rsidRPr="00576297" w:rsidRDefault="00991ACB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>
              <w:rPr>
                <w:b/>
                <w:color w:val="993300"/>
                <w:sz w:val="21"/>
                <w:szCs w:val="21"/>
              </w:rPr>
              <w:t>8.11.</w:t>
            </w:r>
          </w:p>
          <w:p w:rsidR="00991ACB" w:rsidRDefault="00991ACB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 w:rsidRPr="00576297">
              <w:rPr>
                <w:b/>
                <w:color w:val="993300"/>
                <w:sz w:val="21"/>
                <w:szCs w:val="21"/>
              </w:rPr>
              <w:t>nedjelja</w:t>
            </w:r>
          </w:p>
          <w:p w:rsidR="001C3F87" w:rsidRDefault="001C3F87" w:rsidP="00991ACB">
            <w:pPr>
              <w:ind w:left="-92" w:right="-108"/>
              <w:jc w:val="center"/>
              <w:rPr>
                <w:b/>
                <w:color w:val="993300"/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US" w:eastAsia="en-US"/>
              </w:rPr>
              <w:drawing>
                <wp:inline distT="0" distB="0" distL="0" distR="0" wp14:anchorId="17BA12E5" wp14:editId="5873890C">
                  <wp:extent cx="1304925" cy="868617"/>
                  <wp:effectExtent l="0" t="0" r="0" b="825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462" cy="8936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3F87" w:rsidRPr="00576297" w:rsidRDefault="001C3F87" w:rsidP="00991ACB">
            <w:pPr>
              <w:ind w:left="-92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7474" w:type="dxa"/>
          </w:tcPr>
          <w:p w:rsidR="001C1195" w:rsidRDefault="001C1195" w:rsidP="00991ACB">
            <w:pPr>
              <w:ind w:left="-108" w:right="-108"/>
              <w:jc w:val="both"/>
              <w:rPr>
                <w:sz w:val="22"/>
                <w:szCs w:val="22"/>
              </w:rPr>
            </w:pPr>
          </w:p>
          <w:p w:rsidR="00991ACB" w:rsidRPr="00FD7793" w:rsidRDefault="00991ACB" w:rsidP="00991ACB">
            <w:pPr>
              <w:ind w:left="-108" w:right="-108"/>
              <w:jc w:val="both"/>
              <w:rPr>
                <w:sz w:val="21"/>
                <w:szCs w:val="21"/>
              </w:rPr>
            </w:pPr>
            <w:r w:rsidRPr="001C1195">
              <w:rPr>
                <w:sz w:val="22"/>
                <w:szCs w:val="22"/>
              </w:rPr>
              <w:t>Doručak. Odlazak do Donjeg Međimurja – mjesta Oporovac. Donje Međimurje je, što je malo neobično, poznato po kozarstvu te idemo u posjet OPG Zadravec koji se generacijski bave kozarstvom: priča o radu sa kozama, šetnja kroz štalu, degustacija 4 vrste sira i mlijeka te mogućnost kupnje</w:t>
            </w:r>
            <w:r>
              <w:rPr>
                <w:sz w:val="21"/>
                <w:szCs w:val="21"/>
              </w:rPr>
              <w:t xml:space="preserve">. </w:t>
            </w:r>
            <w:r w:rsidRPr="001C1195">
              <w:rPr>
                <w:sz w:val="22"/>
                <w:szCs w:val="22"/>
              </w:rPr>
              <w:t>Polazak polazak prema Splitu. Ručak na putu.  Dolazak na početnu stanicu u večernjim satima</w:t>
            </w:r>
            <w:r w:rsidRPr="00576297">
              <w:rPr>
                <w:sz w:val="21"/>
                <w:szCs w:val="21"/>
              </w:rPr>
              <w:t>.</w:t>
            </w:r>
          </w:p>
          <w:p w:rsidR="00991ACB" w:rsidRDefault="00991ACB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  <w:p w:rsidR="00991ACB" w:rsidRPr="00CB5CD5" w:rsidRDefault="00991ACB" w:rsidP="00991ACB">
            <w:pPr>
              <w:ind w:left="-108" w:right="-108"/>
              <w:jc w:val="both"/>
              <w:rPr>
                <w:sz w:val="4"/>
                <w:szCs w:val="4"/>
              </w:rPr>
            </w:pPr>
          </w:p>
        </w:tc>
      </w:tr>
    </w:tbl>
    <w:p w:rsidR="00EC3E17" w:rsidRDefault="001C1195" w:rsidP="00991ACB">
      <w:pPr>
        <w:spacing w:before="240" w:after="120" w:line="300" w:lineRule="auto"/>
        <w:rPr>
          <w:b/>
          <w:color w:val="0000FF"/>
        </w:rPr>
      </w:pPr>
      <w:r>
        <w:rPr>
          <w:i/>
          <w:color w:val="339966"/>
          <w:sz w:val="4"/>
          <w:szCs w:val="4"/>
        </w:rPr>
        <w:t xml:space="preserve">                                                                </w:t>
      </w:r>
      <w:r w:rsidR="00991ACB">
        <w:rPr>
          <w:i/>
          <w:color w:val="339966"/>
          <w:sz w:val="4"/>
          <w:szCs w:val="4"/>
        </w:rPr>
        <w:t xml:space="preserve"> </w:t>
      </w:r>
      <w:r w:rsidR="00EC3E17">
        <w:rPr>
          <w:b/>
          <w:color w:val="0000FF"/>
        </w:rPr>
        <w:t>CIJENA ARANŽMANA:</w:t>
      </w:r>
    </w:p>
    <w:tbl>
      <w:tblPr>
        <w:tblpPr w:leftFromText="180" w:rightFromText="180" w:vertAnchor="text" w:horzAnchor="margin" w:tblpX="108" w:tblpY="43"/>
        <w:tblW w:w="9180" w:type="dxa"/>
        <w:tblLayout w:type="fixed"/>
        <w:tblLook w:val="04A0" w:firstRow="1" w:lastRow="0" w:firstColumn="1" w:lastColumn="0" w:noHBand="0" w:noVBand="1"/>
      </w:tblPr>
      <w:tblGrid>
        <w:gridCol w:w="1908"/>
        <w:gridCol w:w="1979"/>
        <w:gridCol w:w="5293"/>
      </w:tblGrid>
      <w:tr w:rsidR="00EC3E17" w:rsidTr="00576297">
        <w:trPr>
          <w:trHeight w:val="265"/>
        </w:trPr>
        <w:tc>
          <w:tcPr>
            <w:tcW w:w="1908" w:type="dxa"/>
            <w:vAlign w:val="center"/>
            <w:hideMark/>
          </w:tcPr>
          <w:p w:rsidR="00EC3E17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36 - 40</w:t>
            </w:r>
            <w:r w:rsidR="00EC3E17">
              <w:rPr>
                <w:color w:val="0000FF"/>
              </w:rPr>
              <w:t xml:space="preserve"> putnika</w:t>
            </w:r>
          </w:p>
        </w:tc>
        <w:tc>
          <w:tcPr>
            <w:tcW w:w="1979" w:type="dxa"/>
            <w:vAlign w:val="center"/>
            <w:hideMark/>
          </w:tcPr>
          <w:p w:rsidR="00EC3E17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345,00 eura</w:t>
            </w:r>
          </w:p>
        </w:tc>
        <w:tc>
          <w:tcPr>
            <w:tcW w:w="5293" w:type="dxa"/>
            <w:vMerge w:val="restart"/>
            <w:vAlign w:val="center"/>
            <w:hideMark/>
          </w:tcPr>
          <w:p w:rsidR="00EC3E17" w:rsidRPr="001D103A" w:rsidRDefault="001D103A" w:rsidP="00576297">
            <w:pPr>
              <w:spacing w:before="20" w:after="20"/>
              <w:jc w:val="center"/>
              <w:rPr>
                <w:color w:val="0070C0"/>
              </w:rPr>
            </w:pPr>
            <w:r w:rsidRPr="001D103A">
              <w:rPr>
                <w:color w:val="0070C0"/>
              </w:rPr>
              <w:t>UPLATA REZERVACIJE: 30,00 eura</w:t>
            </w:r>
          </w:p>
          <w:p w:rsidR="001D103A" w:rsidRPr="001D103A" w:rsidRDefault="001D103A" w:rsidP="00576297">
            <w:pPr>
              <w:spacing w:before="20" w:after="20"/>
              <w:jc w:val="center"/>
              <w:rPr>
                <w:color w:val="0070C0"/>
                <w:sz w:val="20"/>
                <w:szCs w:val="20"/>
              </w:rPr>
            </w:pPr>
            <w:r w:rsidRPr="001D103A">
              <w:rPr>
                <w:color w:val="0070C0"/>
              </w:rPr>
              <w:t>Nadoplata za 1/1 sobu:</w:t>
            </w:r>
          </w:p>
          <w:p w:rsidR="00EC3E17" w:rsidRDefault="00EC3E17" w:rsidP="00576297">
            <w:pPr>
              <w:spacing w:before="20" w:after="20"/>
              <w:jc w:val="center"/>
              <w:rPr>
                <w:b/>
                <w:color w:val="FF0000"/>
                <w:sz w:val="20"/>
                <w:szCs w:val="20"/>
              </w:rPr>
            </w:pPr>
            <w:r w:rsidRPr="00EB27EF">
              <w:rPr>
                <w:b/>
                <w:color w:val="FF0000"/>
                <w:sz w:val="20"/>
                <w:szCs w:val="20"/>
              </w:rPr>
              <w:t xml:space="preserve">MOGUĆNOST </w:t>
            </w:r>
            <w:r w:rsidR="009C58B8">
              <w:rPr>
                <w:b/>
                <w:color w:val="FF0000"/>
                <w:sz w:val="20"/>
                <w:szCs w:val="20"/>
              </w:rPr>
              <w:t>OBROČNE OTPLATE</w:t>
            </w:r>
          </w:p>
          <w:p w:rsidR="00EC3E17" w:rsidRPr="00EB27EF" w:rsidRDefault="00EC3E17" w:rsidP="00576297">
            <w:pPr>
              <w:spacing w:before="20" w:after="2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C3E17" w:rsidTr="00576297">
        <w:trPr>
          <w:trHeight w:val="273"/>
        </w:trPr>
        <w:tc>
          <w:tcPr>
            <w:tcW w:w="1908" w:type="dxa"/>
            <w:vAlign w:val="center"/>
            <w:hideMark/>
          </w:tcPr>
          <w:p w:rsidR="00EC3E17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31 - 35</w:t>
            </w:r>
            <w:r w:rsidR="00EC3E17">
              <w:rPr>
                <w:color w:val="0000FF"/>
              </w:rPr>
              <w:t xml:space="preserve"> putnika</w:t>
            </w:r>
          </w:p>
        </w:tc>
        <w:tc>
          <w:tcPr>
            <w:tcW w:w="1979" w:type="dxa"/>
            <w:vAlign w:val="center"/>
            <w:hideMark/>
          </w:tcPr>
          <w:p w:rsidR="00EC3E17" w:rsidRPr="001D103A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365,00 eura</w:t>
            </w:r>
          </w:p>
        </w:tc>
        <w:tc>
          <w:tcPr>
            <w:tcW w:w="5293" w:type="dxa"/>
            <w:vMerge/>
            <w:vAlign w:val="center"/>
            <w:hideMark/>
          </w:tcPr>
          <w:p w:rsidR="00EC3E17" w:rsidRDefault="00EC3E17" w:rsidP="00576297">
            <w:pPr>
              <w:rPr>
                <w:color w:val="FF0000"/>
              </w:rPr>
            </w:pPr>
          </w:p>
        </w:tc>
      </w:tr>
      <w:tr w:rsidR="00EC3E17" w:rsidTr="00576297">
        <w:trPr>
          <w:trHeight w:val="273"/>
        </w:trPr>
        <w:tc>
          <w:tcPr>
            <w:tcW w:w="1908" w:type="dxa"/>
            <w:vAlign w:val="center"/>
            <w:hideMark/>
          </w:tcPr>
          <w:p w:rsidR="00EC3E17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26 - 30</w:t>
            </w:r>
            <w:r w:rsidR="00EC3E17">
              <w:rPr>
                <w:color w:val="0000FF"/>
              </w:rPr>
              <w:t xml:space="preserve"> putnika</w:t>
            </w:r>
          </w:p>
        </w:tc>
        <w:tc>
          <w:tcPr>
            <w:tcW w:w="1979" w:type="dxa"/>
            <w:vAlign w:val="center"/>
            <w:hideMark/>
          </w:tcPr>
          <w:p w:rsidR="00EC3E17" w:rsidRDefault="001D103A" w:rsidP="00576297">
            <w:pPr>
              <w:spacing w:before="20" w:after="20"/>
              <w:jc w:val="center"/>
              <w:rPr>
                <w:color w:val="0000FF"/>
              </w:rPr>
            </w:pPr>
            <w:r>
              <w:rPr>
                <w:color w:val="0000FF"/>
              </w:rPr>
              <w:t>395,00 eura</w:t>
            </w:r>
          </w:p>
        </w:tc>
        <w:tc>
          <w:tcPr>
            <w:tcW w:w="5293" w:type="dxa"/>
            <w:vMerge/>
            <w:vAlign w:val="center"/>
            <w:hideMark/>
          </w:tcPr>
          <w:p w:rsidR="00EC3E17" w:rsidRDefault="00EC3E17" w:rsidP="00576297">
            <w:pPr>
              <w:rPr>
                <w:color w:val="FF0000"/>
              </w:rPr>
            </w:pPr>
          </w:p>
        </w:tc>
      </w:tr>
    </w:tbl>
    <w:p w:rsidR="00991ACB" w:rsidRDefault="00991ACB" w:rsidP="00576297">
      <w:pPr>
        <w:jc w:val="both"/>
        <w:rPr>
          <w:b/>
          <w:sz w:val="22"/>
          <w:szCs w:val="22"/>
        </w:rPr>
      </w:pPr>
    </w:p>
    <w:p w:rsidR="00E23D59" w:rsidRPr="001C1195" w:rsidRDefault="00324525" w:rsidP="00576297">
      <w:pPr>
        <w:jc w:val="both"/>
        <w:rPr>
          <w:sz w:val="20"/>
          <w:szCs w:val="20"/>
        </w:rPr>
      </w:pPr>
      <w:r w:rsidRPr="001C1195">
        <w:rPr>
          <w:b/>
          <w:sz w:val="20"/>
          <w:szCs w:val="20"/>
        </w:rPr>
        <w:t>Program uključuje:</w:t>
      </w:r>
      <w:r w:rsidR="00195B6D" w:rsidRPr="001C1195">
        <w:rPr>
          <w:sz w:val="20"/>
          <w:szCs w:val="20"/>
        </w:rPr>
        <w:t xml:space="preserve"> p</w:t>
      </w:r>
      <w:r w:rsidRPr="001C1195">
        <w:rPr>
          <w:sz w:val="20"/>
          <w:szCs w:val="20"/>
        </w:rPr>
        <w:t>rijevoz autobusom turističke klase na navedenim relacijama, smještaj u hotelu</w:t>
      </w:r>
      <w:r w:rsidR="001D103A" w:rsidRPr="001C1195">
        <w:rPr>
          <w:sz w:val="20"/>
          <w:szCs w:val="20"/>
        </w:rPr>
        <w:t xml:space="preserve"> u centru Čakovca</w:t>
      </w:r>
      <w:r w:rsidR="006F70DD" w:rsidRPr="001C1195">
        <w:rPr>
          <w:sz w:val="20"/>
          <w:szCs w:val="20"/>
        </w:rPr>
        <w:t xml:space="preserve"> (3***, dvo</w:t>
      </w:r>
      <w:r w:rsidR="001D103A" w:rsidRPr="001C1195">
        <w:rPr>
          <w:sz w:val="20"/>
          <w:szCs w:val="20"/>
        </w:rPr>
        <w:t>/tro</w:t>
      </w:r>
      <w:r w:rsidRPr="001C1195">
        <w:rPr>
          <w:sz w:val="20"/>
          <w:szCs w:val="20"/>
        </w:rPr>
        <w:t>krevetne sobe, TWC, TV, …), n</w:t>
      </w:r>
      <w:r w:rsidR="00C66423" w:rsidRPr="001C1195">
        <w:rPr>
          <w:sz w:val="20"/>
          <w:szCs w:val="20"/>
        </w:rPr>
        <w:t>a bazi 2</w:t>
      </w:r>
      <w:r w:rsidR="00E23D59" w:rsidRPr="001C1195">
        <w:rPr>
          <w:sz w:val="20"/>
          <w:szCs w:val="20"/>
        </w:rPr>
        <w:t xml:space="preserve"> polupansiona</w:t>
      </w:r>
      <w:r w:rsidR="00D16A17" w:rsidRPr="001C1195">
        <w:rPr>
          <w:sz w:val="20"/>
          <w:szCs w:val="20"/>
        </w:rPr>
        <w:t>,</w:t>
      </w:r>
      <w:r w:rsidRPr="001C1195">
        <w:rPr>
          <w:sz w:val="20"/>
          <w:szCs w:val="20"/>
        </w:rPr>
        <w:t xml:space="preserve"> </w:t>
      </w:r>
      <w:r w:rsidR="00C66423" w:rsidRPr="001C1195">
        <w:rPr>
          <w:sz w:val="20"/>
          <w:szCs w:val="20"/>
        </w:rPr>
        <w:t>ručak</w:t>
      </w:r>
      <w:r w:rsidR="001D103A" w:rsidRPr="001C1195">
        <w:rPr>
          <w:sz w:val="20"/>
          <w:szCs w:val="20"/>
        </w:rPr>
        <w:t xml:space="preserve"> pri povratku,</w:t>
      </w:r>
      <w:r w:rsidR="00FC65B2" w:rsidRPr="001C1195">
        <w:rPr>
          <w:sz w:val="20"/>
          <w:szCs w:val="20"/>
        </w:rPr>
        <w:t xml:space="preserve"> </w:t>
      </w:r>
      <w:r w:rsidR="00542955" w:rsidRPr="001C1195">
        <w:rPr>
          <w:sz w:val="20"/>
          <w:szCs w:val="20"/>
        </w:rPr>
        <w:t>sve ulaznice</w:t>
      </w:r>
      <w:r w:rsidRPr="001C1195">
        <w:rPr>
          <w:sz w:val="20"/>
          <w:szCs w:val="20"/>
        </w:rPr>
        <w:t xml:space="preserve"> navedene</w:t>
      </w:r>
      <w:r w:rsidR="00542955" w:rsidRPr="001C1195">
        <w:rPr>
          <w:sz w:val="20"/>
          <w:szCs w:val="20"/>
        </w:rPr>
        <w:t xml:space="preserve"> u razgledu</w:t>
      </w:r>
      <w:r w:rsidR="00C66423" w:rsidRPr="001C1195">
        <w:rPr>
          <w:sz w:val="20"/>
          <w:szCs w:val="20"/>
        </w:rPr>
        <w:t>, degustacije</w:t>
      </w:r>
      <w:r w:rsidRPr="001C1195">
        <w:rPr>
          <w:sz w:val="20"/>
          <w:szCs w:val="20"/>
        </w:rPr>
        <w:t xml:space="preserve"> i stručna vodstva, boravišna pristojba, hotelska taksa i osiguranja, putno zdrav. osig. GENERALI, </w:t>
      </w:r>
      <w:r w:rsidR="00FC65B2" w:rsidRPr="001C1195">
        <w:rPr>
          <w:sz w:val="20"/>
          <w:szCs w:val="20"/>
        </w:rPr>
        <w:t xml:space="preserve">osig. od poslj. nesretnog slučaja, </w:t>
      </w:r>
      <w:r w:rsidRPr="001C1195">
        <w:rPr>
          <w:sz w:val="20"/>
          <w:szCs w:val="20"/>
        </w:rPr>
        <w:t>zakonom propisan PDV, jamčevina za turistički paket aranžman, te vodstvo i organizacija putovanja.</w:t>
      </w:r>
    </w:p>
    <w:p w:rsidR="00576297" w:rsidRPr="001C1195" w:rsidRDefault="00576297" w:rsidP="00576297">
      <w:pPr>
        <w:jc w:val="both"/>
        <w:rPr>
          <w:sz w:val="20"/>
          <w:szCs w:val="20"/>
        </w:rPr>
      </w:pPr>
    </w:p>
    <w:p w:rsidR="00FC65B2" w:rsidRPr="001C1195" w:rsidRDefault="00E23D59" w:rsidP="00576297">
      <w:pPr>
        <w:jc w:val="both"/>
        <w:rPr>
          <w:sz w:val="20"/>
          <w:szCs w:val="20"/>
        </w:rPr>
      </w:pPr>
      <w:bookmarkStart w:id="0" w:name="_GoBack"/>
      <w:bookmarkEnd w:id="0"/>
      <w:r w:rsidRPr="001C1195">
        <w:rPr>
          <w:b/>
          <w:sz w:val="20"/>
          <w:szCs w:val="20"/>
        </w:rPr>
        <w:t>Preporuka:</w:t>
      </w:r>
      <w:r w:rsidRPr="001C1195">
        <w:rPr>
          <w:sz w:val="20"/>
          <w:szCs w:val="20"/>
        </w:rPr>
        <w:t xml:space="preserve"> Uplata police osiguranja</w:t>
      </w:r>
      <w:r w:rsidR="00103E51" w:rsidRPr="001C1195">
        <w:rPr>
          <w:sz w:val="20"/>
          <w:szCs w:val="20"/>
        </w:rPr>
        <w:t xml:space="preserve"> od rizika otkaza putovanja: </w:t>
      </w:r>
      <w:r w:rsidR="00BA647E" w:rsidRPr="001C1195">
        <w:rPr>
          <w:sz w:val="20"/>
          <w:szCs w:val="20"/>
        </w:rPr>
        <w:t>12</w:t>
      </w:r>
      <w:r w:rsidR="001D103A" w:rsidRPr="001C1195">
        <w:rPr>
          <w:sz w:val="20"/>
          <w:szCs w:val="20"/>
        </w:rPr>
        <w:t>,00 eura</w:t>
      </w:r>
      <w:r w:rsidR="00C87A3C" w:rsidRPr="001C1195">
        <w:rPr>
          <w:sz w:val="20"/>
          <w:szCs w:val="20"/>
        </w:rPr>
        <w:t xml:space="preserve"> (isključivo kod prve uplate).</w:t>
      </w:r>
    </w:p>
    <w:p w:rsidR="00FC65B2" w:rsidRPr="001C1195" w:rsidRDefault="00FC65B2" w:rsidP="00D16A17">
      <w:pPr>
        <w:rPr>
          <w:sz w:val="20"/>
          <w:szCs w:val="20"/>
        </w:rPr>
      </w:pPr>
    </w:p>
    <w:p w:rsidR="00FC65B2" w:rsidRPr="00FC65B2" w:rsidRDefault="00FC65B2" w:rsidP="00D16A17">
      <w:pPr>
        <w:rPr>
          <w:sz w:val="4"/>
          <w:szCs w:val="4"/>
        </w:rPr>
      </w:pPr>
    </w:p>
    <w:p w:rsidR="00324525" w:rsidRDefault="00324525" w:rsidP="00E23D59">
      <w:pPr>
        <w:ind w:left="708" w:firstLine="708"/>
        <w:jc w:val="both"/>
        <w:rPr>
          <w:b/>
          <w:color w:val="993366"/>
          <w:sz w:val="4"/>
          <w:szCs w:val="4"/>
        </w:rPr>
      </w:pPr>
    </w:p>
    <w:p w:rsidR="00FC65B2" w:rsidRDefault="00FC65B2" w:rsidP="00E23D59">
      <w:pPr>
        <w:ind w:left="708" w:firstLine="708"/>
        <w:jc w:val="both"/>
        <w:rPr>
          <w:b/>
          <w:color w:val="993366"/>
          <w:sz w:val="4"/>
          <w:szCs w:val="4"/>
        </w:rPr>
      </w:pPr>
    </w:p>
    <w:p w:rsidR="00FC65B2" w:rsidRDefault="00FC65B2" w:rsidP="00E23D59">
      <w:pPr>
        <w:ind w:left="708" w:firstLine="708"/>
        <w:jc w:val="both"/>
        <w:rPr>
          <w:b/>
          <w:color w:val="993366"/>
          <w:sz w:val="4"/>
          <w:szCs w:val="4"/>
        </w:rPr>
      </w:pPr>
    </w:p>
    <w:p w:rsidR="00FC65B2" w:rsidRDefault="00FC65B2" w:rsidP="00E23D59">
      <w:pPr>
        <w:ind w:left="708" w:firstLine="708"/>
        <w:jc w:val="both"/>
        <w:rPr>
          <w:b/>
          <w:color w:val="993366"/>
          <w:sz w:val="4"/>
          <w:szCs w:val="4"/>
        </w:rPr>
      </w:pPr>
    </w:p>
    <w:p w:rsidR="00FC65B2" w:rsidRPr="00FC65B2" w:rsidRDefault="00FC65B2" w:rsidP="00E23D59">
      <w:pPr>
        <w:ind w:left="708" w:firstLine="708"/>
        <w:jc w:val="both"/>
        <w:rPr>
          <w:b/>
          <w:color w:val="993366"/>
          <w:sz w:val="4"/>
          <w:szCs w:val="4"/>
        </w:rPr>
      </w:pPr>
    </w:p>
    <w:p w:rsidR="00F01BA1" w:rsidRDefault="00F01BA1" w:rsidP="001D103A">
      <w:pPr>
        <w:ind w:left="-360" w:right="-865" w:hanging="360"/>
        <w:jc w:val="center"/>
        <w:rPr>
          <w:b/>
          <w:color w:val="FF0000"/>
          <w:sz w:val="25"/>
          <w:szCs w:val="25"/>
        </w:rPr>
      </w:pPr>
      <w:r w:rsidRPr="007C29CB">
        <w:rPr>
          <w:b/>
          <w:color w:val="FF0000"/>
          <w:sz w:val="25"/>
          <w:szCs w:val="25"/>
        </w:rPr>
        <w:t>PUTOKA</w:t>
      </w:r>
      <w:r w:rsidR="001D103A">
        <w:rPr>
          <w:b/>
          <w:color w:val="FF0000"/>
          <w:sz w:val="25"/>
          <w:szCs w:val="25"/>
        </w:rPr>
        <w:t>ZI SPLIT, Mažuranićevo šet. 14, tel: 021/455-038; mob: 098/448-179;</w:t>
      </w:r>
      <w:r w:rsidRPr="007C29CB">
        <w:rPr>
          <w:b/>
          <w:color w:val="FF0000"/>
          <w:sz w:val="25"/>
          <w:szCs w:val="25"/>
        </w:rPr>
        <w:t xml:space="preserve"> R.V. 9,00 </w:t>
      </w:r>
      <w:r w:rsidR="00E23D59">
        <w:rPr>
          <w:b/>
          <w:color w:val="FF0000"/>
          <w:sz w:val="25"/>
          <w:szCs w:val="25"/>
        </w:rPr>
        <w:t>– 17,00 sati, mob: 098/448-178</w:t>
      </w:r>
      <w:r w:rsidRPr="007C29CB">
        <w:rPr>
          <w:b/>
          <w:color w:val="FF0000"/>
          <w:sz w:val="25"/>
          <w:szCs w:val="25"/>
        </w:rPr>
        <w:t>, www.putokazi-split.com; e-mail: putokazi@yahoo.co.uk</w:t>
      </w:r>
    </w:p>
    <w:p w:rsidR="00884AF0" w:rsidRPr="00103E51" w:rsidRDefault="00F01BA1" w:rsidP="00D16A17">
      <w:pPr>
        <w:jc w:val="center"/>
        <w:rPr>
          <w:color w:val="FF0000"/>
          <w:sz w:val="12"/>
          <w:szCs w:val="12"/>
        </w:rPr>
      </w:pPr>
      <w:r w:rsidRPr="00D62307">
        <w:rPr>
          <w:color w:val="FF0000"/>
          <w:sz w:val="12"/>
          <w:szCs w:val="12"/>
        </w:rPr>
        <w:t>ID COD: HR-AB-21060271971</w:t>
      </w:r>
    </w:p>
    <w:sectPr w:rsidR="00884AF0" w:rsidRPr="00103E51" w:rsidSect="001C1195">
      <w:pgSz w:w="11906" w:h="16838"/>
      <w:pgMar w:top="180" w:right="1274" w:bottom="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25"/>
    <w:rsid w:val="00007857"/>
    <w:rsid w:val="00010BB6"/>
    <w:rsid w:val="00011889"/>
    <w:rsid w:val="00020223"/>
    <w:rsid w:val="00021B27"/>
    <w:rsid w:val="000446EF"/>
    <w:rsid w:val="00087676"/>
    <w:rsid w:val="000A1C19"/>
    <w:rsid w:val="000A42AB"/>
    <w:rsid w:val="000C53A9"/>
    <w:rsid w:val="000F0BA9"/>
    <w:rsid w:val="000F2323"/>
    <w:rsid w:val="00103E51"/>
    <w:rsid w:val="0012432F"/>
    <w:rsid w:val="001512DC"/>
    <w:rsid w:val="00156B72"/>
    <w:rsid w:val="00181CDC"/>
    <w:rsid w:val="00190009"/>
    <w:rsid w:val="00195B6D"/>
    <w:rsid w:val="001A244D"/>
    <w:rsid w:val="001B5B13"/>
    <w:rsid w:val="001C1195"/>
    <w:rsid w:val="001C3F87"/>
    <w:rsid w:val="001D103A"/>
    <w:rsid w:val="001D2FA4"/>
    <w:rsid w:val="001D63E3"/>
    <w:rsid w:val="002022A7"/>
    <w:rsid w:val="002146A3"/>
    <w:rsid w:val="00292DEE"/>
    <w:rsid w:val="00295B06"/>
    <w:rsid w:val="002B4E56"/>
    <w:rsid w:val="002C59BF"/>
    <w:rsid w:val="002D013E"/>
    <w:rsid w:val="002D2C51"/>
    <w:rsid w:val="002D5C1E"/>
    <w:rsid w:val="002F1E82"/>
    <w:rsid w:val="00300652"/>
    <w:rsid w:val="003170C1"/>
    <w:rsid w:val="00320D12"/>
    <w:rsid w:val="00324525"/>
    <w:rsid w:val="003253AE"/>
    <w:rsid w:val="003347B4"/>
    <w:rsid w:val="00347037"/>
    <w:rsid w:val="0035161D"/>
    <w:rsid w:val="00361019"/>
    <w:rsid w:val="003868D4"/>
    <w:rsid w:val="0039381E"/>
    <w:rsid w:val="003B2190"/>
    <w:rsid w:val="00416B68"/>
    <w:rsid w:val="004201DB"/>
    <w:rsid w:val="0042371F"/>
    <w:rsid w:val="00430C37"/>
    <w:rsid w:val="004513E1"/>
    <w:rsid w:val="0045401C"/>
    <w:rsid w:val="004628B6"/>
    <w:rsid w:val="00464EE6"/>
    <w:rsid w:val="00472971"/>
    <w:rsid w:val="0047466C"/>
    <w:rsid w:val="00484593"/>
    <w:rsid w:val="0048640A"/>
    <w:rsid w:val="004E44E2"/>
    <w:rsid w:val="00501B58"/>
    <w:rsid w:val="0051340C"/>
    <w:rsid w:val="005213B2"/>
    <w:rsid w:val="0052750E"/>
    <w:rsid w:val="00530284"/>
    <w:rsid w:val="00531C47"/>
    <w:rsid w:val="00542955"/>
    <w:rsid w:val="00545D28"/>
    <w:rsid w:val="00551965"/>
    <w:rsid w:val="00576297"/>
    <w:rsid w:val="00583B71"/>
    <w:rsid w:val="00594CD3"/>
    <w:rsid w:val="005B43B4"/>
    <w:rsid w:val="0060607F"/>
    <w:rsid w:val="00611ED3"/>
    <w:rsid w:val="00615D60"/>
    <w:rsid w:val="00631025"/>
    <w:rsid w:val="006531D8"/>
    <w:rsid w:val="0065433B"/>
    <w:rsid w:val="00675E6F"/>
    <w:rsid w:val="006A0B92"/>
    <w:rsid w:val="006A2891"/>
    <w:rsid w:val="006D0FE3"/>
    <w:rsid w:val="006D44BB"/>
    <w:rsid w:val="006D65F6"/>
    <w:rsid w:val="006F1210"/>
    <w:rsid w:val="006F70DD"/>
    <w:rsid w:val="00703E7F"/>
    <w:rsid w:val="00732BE9"/>
    <w:rsid w:val="00757274"/>
    <w:rsid w:val="00761E70"/>
    <w:rsid w:val="0076658C"/>
    <w:rsid w:val="0078578C"/>
    <w:rsid w:val="007A1D29"/>
    <w:rsid w:val="007D60BA"/>
    <w:rsid w:val="007E513C"/>
    <w:rsid w:val="007F749C"/>
    <w:rsid w:val="00801AB2"/>
    <w:rsid w:val="00802EF0"/>
    <w:rsid w:val="00822C6C"/>
    <w:rsid w:val="00880D03"/>
    <w:rsid w:val="00882531"/>
    <w:rsid w:val="00884AF0"/>
    <w:rsid w:val="00887E1A"/>
    <w:rsid w:val="008A28F8"/>
    <w:rsid w:val="008B01E3"/>
    <w:rsid w:val="008C24F1"/>
    <w:rsid w:val="008C3541"/>
    <w:rsid w:val="008C5FE2"/>
    <w:rsid w:val="008D5A9E"/>
    <w:rsid w:val="008E1ABB"/>
    <w:rsid w:val="008E1F24"/>
    <w:rsid w:val="008F0044"/>
    <w:rsid w:val="008F2CBA"/>
    <w:rsid w:val="009076BB"/>
    <w:rsid w:val="0093183F"/>
    <w:rsid w:val="00933ACF"/>
    <w:rsid w:val="00941EBB"/>
    <w:rsid w:val="00950024"/>
    <w:rsid w:val="00953A8B"/>
    <w:rsid w:val="00990644"/>
    <w:rsid w:val="00991ACB"/>
    <w:rsid w:val="00995784"/>
    <w:rsid w:val="009A7486"/>
    <w:rsid w:val="009B65A9"/>
    <w:rsid w:val="009B6F91"/>
    <w:rsid w:val="009C149C"/>
    <w:rsid w:val="009C58B8"/>
    <w:rsid w:val="009D1F3B"/>
    <w:rsid w:val="00A11D77"/>
    <w:rsid w:val="00A75396"/>
    <w:rsid w:val="00A81E7D"/>
    <w:rsid w:val="00AA00F6"/>
    <w:rsid w:val="00AA4EA9"/>
    <w:rsid w:val="00AA54EC"/>
    <w:rsid w:val="00AC27F2"/>
    <w:rsid w:val="00AC4E3E"/>
    <w:rsid w:val="00B30E7C"/>
    <w:rsid w:val="00B35629"/>
    <w:rsid w:val="00B46B6E"/>
    <w:rsid w:val="00B526E2"/>
    <w:rsid w:val="00BA647E"/>
    <w:rsid w:val="00BB760D"/>
    <w:rsid w:val="00BE2FBA"/>
    <w:rsid w:val="00BE414A"/>
    <w:rsid w:val="00BE6259"/>
    <w:rsid w:val="00C032C7"/>
    <w:rsid w:val="00C24815"/>
    <w:rsid w:val="00C66423"/>
    <w:rsid w:val="00C750D3"/>
    <w:rsid w:val="00C85D06"/>
    <w:rsid w:val="00C87A3C"/>
    <w:rsid w:val="00CB1DE7"/>
    <w:rsid w:val="00CB34CA"/>
    <w:rsid w:val="00CB5CD5"/>
    <w:rsid w:val="00CB605E"/>
    <w:rsid w:val="00CC0C5D"/>
    <w:rsid w:val="00CC1E93"/>
    <w:rsid w:val="00CC6D35"/>
    <w:rsid w:val="00D16A17"/>
    <w:rsid w:val="00D2517E"/>
    <w:rsid w:val="00D376C3"/>
    <w:rsid w:val="00D45F71"/>
    <w:rsid w:val="00D53BCF"/>
    <w:rsid w:val="00D553B3"/>
    <w:rsid w:val="00D63722"/>
    <w:rsid w:val="00D82410"/>
    <w:rsid w:val="00DB5B09"/>
    <w:rsid w:val="00DB73BF"/>
    <w:rsid w:val="00DD516B"/>
    <w:rsid w:val="00DD6FA9"/>
    <w:rsid w:val="00DE01A6"/>
    <w:rsid w:val="00DF17A0"/>
    <w:rsid w:val="00E20770"/>
    <w:rsid w:val="00E20A11"/>
    <w:rsid w:val="00E23D59"/>
    <w:rsid w:val="00E35475"/>
    <w:rsid w:val="00E36773"/>
    <w:rsid w:val="00E54017"/>
    <w:rsid w:val="00E54BC7"/>
    <w:rsid w:val="00E55B53"/>
    <w:rsid w:val="00E719AA"/>
    <w:rsid w:val="00E76760"/>
    <w:rsid w:val="00E97032"/>
    <w:rsid w:val="00EB27EF"/>
    <w:rsid w:val="00EB29A8"/>
    <w:rsid w:val="00EC3E17"/>
    <w:rsid w:val="00ED7D89"/>
    <w:rsid w:val="00EE69C0"/>
    <w:rsid w:val="00EE709A"/>
    <w:rsid w:val="00F01BA1"/>
    <w:rsid w:val="00F026C3"/>
    <w:rsid w:val="00F151CD"/>
    <w:rsid w:val="00F21EAF"/>
    <w:rsid w:val="00F251E4"/>
    <w:rsid w:val="00F30A9A"/>
    <w:rsid w:val="00F33FBE"/>
    <w:rsid w:val="00F362FD"/>
    <w:rsid w:val="00F43F7E"/>
    <w:rsid w:val="00F512FE"/>
    <w:rsid w:val="00F516A1"/>
    <w:rsid w:val="00F84F76"/>
    <w:rsid w:val="00F86A41"/>
    <w:rsid w:val="00F90F2F"/>
    <w:rsid w:val="00FC65B2"/>
    <w:rsid w:val="00FD7793"/>
    <w:rsid w:val="00FE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727DB"/>
  <w15:docId w15:val="{68B3304A-F288-4693-9EAE-069CF237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FA4"/>
    <w:rPr>
      <w:sz w:val="24"/>
      <w:szCs w:val="24"/>
    </w:rPr>
  </w:style>
  <w:style w:type="paragraph" w:styleId="Heading2">
    <w:name w:val="heading 2"/>
    <w:basedOn w:val="Normal"/>
    <w:next w:val="Normal"/>
    <w:qFormat/>
    <w:rsid w:val="00324525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31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76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C1DDD-EAED-41FC-8A32-BC464941F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ŠTAJARSKA 245-2012</vt:lpstr>
      <vt:lpstr>ŠTAJARSKA 245-2012</vt:lpstr>
    </vt:vector>
  </TitlesOfParts>
  <Company>PUTOKAZI putovanja d.o.o.</Company>
  <LinksUpToDate>false</LinksUpToDate>
  <CharactersWithSpaces>3166</CharactersWithSpaces>
  <SharedDoc>false</SharedDoc>
  <HLinks>
    <vt:vector size="6" baseType="variant">
      <vt:variant>
        <vt:i4>8257538</vt:i4>
      </vt:variant>
      <vt:variant>
        <vt:i4>-1</vt:i4>
      </vt:variant>
      <vt:variant>
        <vt:i4>1034</vt:i4>
      </vt:variant>
      <vt:variant>
        <vt:i4>1</vt:i4>
      </vt:variant>
      <vt:variant>
        <vt:lpwstr>http://www.discoverdinarides.com/hr/slovenija/files/image/content-logarska_v-1354214776.jpg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ŠTAJARSKA 245-2012</dc:title>
  <dc:creator>Vele</dc:creator>
  <cp:lastModifiedBy>Željko</cp:lastModifiedBy>
  <cp:revision>17</cp:revision>
  <cp:lastPrinted>2026-09-23T07:47:00Z</cp:lastPrinted>
  <dcterms:created xsi:type="dcterms:W3CDTF">2026-09-22T07:50:00Z</dcterms:created>
  <dcterms:modified xsi:type="dcterms:W3CDTF">2026-09-23T07:47:00Z</dcterms:modified>
</cp:coreProperties>
</file>